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jc w:val="left"/>
        <w:rPr>
          <w:rFonts w:ascii="Times New Roman" w:eastAsia="方正黑体_GBK" w:hAnsi="Times New Roman" w:cs="Times New Roman"/>
          <w:color w:val="000000" w:themeColor="text1"/>
          <w:szCs w:val="32"/>
        </w:rPr>
      </w:pPr>
      <w:r w:rsidRPr="009A5E50">
        <w:rPr>
          <w:rFonts w:ascii="Times New Roman" w:eastAsia="方正黑体_GBK" w:hAnsi="Times New Roman" w:cs="Times New Roman"/>
          <w:color w:val="000000" w:themeColor="text1"/>
          <w:szCs w:val="32"/>
        </w:rPr>
        <w:t>附件</w:t>
      </w:r>
      <w:r w:rsidRPr="009A5E50">
        <w:rPr>
          <w:rFonts w:ascii="Times New Roman" w:eastAsia="方正黑体_GBK" w:hAnsi="Times New Roman" w:cs="Times New Roman"/>
          <w:color w:val="000000" w:themeColor="text1"/>
          <w:szCs w:val="32"/>
        </w:rPr>
        <w:t>6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9A5E50">
        <w:rPr>
          <w:rFonts w:ascii="Times New Roman" w:eastAsia="方正小标宋_GBK" w:hAnsi="Times New Roman" w:cs="Times New Roman"/>
          <w:sz w:val="44"/>
          <w:szCs w:val="44"/>
        </w:rPr>
        <w:t>皮肤疾病样本库</w:t>
      </w:r>
      <w:r w:rsidRPr="009A5E50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9A5E50">
        <w:rPr>
          <w:rFonts w:ascii="Times New Roman" w:eastAsia="方正小标宋_GBK" w:hAnsi="Times New Roman" w:cs="Times New Roman"/>
          <w:sz w:val="44"/>
          <w:szCs w:val="44"/>
        </w:rPr>
        <w:t>年度开放课题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9A5E50">
        <w:rPr>
          <w:rFonts w:ascii="Times New Roman" w:eastAsia="方正小标宋_GBK" w:hAnsi="Times New Roman" w:cs="Times New Roman"/>
          <w:sz w:val="44"/>
          <w:szCs w:val="44"/>
        </w:rPr>
        <w:t>申报指南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黑体_GBK" w:hAnsi="Times New Roman" w:cs="Times New Roman"/>
          <w:szCs w:val="32"/>
        </w:rPr>
      </w:pPr>
      <w:r w:rsidRPr="009A5E50">
        <w:rPr>
          <w:rFonts w:ascii="Times New Roman" w:eastAsia="方正黑体_GBK" w:hAnsi="Times New Roman" w:cs="Times New Roman"/>
          <w:szCs w:val="32"/>
        </w:rPr>
        <w:t>一、支持领域及方向</w:t>
      </w:r>
    </w:p>
    <w:p w:rsidR="004247E4" w:rsidRPr="009A5E50" w:rsidRDefault="004247E4" w:rsidP="001257B0">
      <w:pPr>
        <w:overflowPunct w:val="0"/>
        <w:snapToGrid w:val="0"/>
        <w:spacing w:line="590" w:lineRule="exact"/>
        <w:ind w:firstLineChars="200" w:firstLine="632"/>
        <w:rPr>
          <w:rFonts w:ascii="Times New Roman" w:eastAsia="方正楷体_GBK" w:hAnsi="Times New Roman" w:cs="Times New Roman"/>
          <w:szCs w:val="32"/>
        </w:rPr>
      </w:pPr>
      <w:r w:rsidRPr="009A5E50">
        <w:rPr>
          <w:rFonts w:ascii="Times New Roman" w:eastAsia="方正楷体_GBK" w:hAnsi="Times New Roman" w:cs="Times New Roman"/>
          <w:szCs w:val="32"/>
        </w:rPr>
        <w:t>1</w:t>
      </w:r>
      <w:r w:rsidRPr="009A5E50">
        <w:rPr>
          <w:rFonts w:ascii="Times New Roman" w:eastAsia="方正楷体_GBK" w:hAnsi="Times New Roman" w:cs="Times New Roman"/>
          <w:szCs w:val="32"/>
        </w:rPr>
        <w:t>．样本库的建设、管理、运营及协作。</w:t>
      </w:r>
    </w:p>
    <w:p w:rsidR="004247E4" w:rsidRPr="009A5E50" w:rsidRDefault="004247E4" w:rsidP="001257B0">
      <w:pPr>
        <w:overflowPunct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>开发适用于皮肤疾病不同样本类型采集、处理、存储、分发、质控等全过程更为有效的新技术和方法，提高皮肤样本质量和样本库管理水平，建立皮肤疾病样本全过程管理运行机制。</w:t>
      </w:r>
    </w:p>
    <w:p w:rsidR="004247E4" w:rsidRPr="009A5E50" w:rsidRDefault="004247E4" w:rsidP="001257B0">
      <w:pPr>
        <w:overflowPunct w:val="0"/>
        <w:snapToGrid w:val="0"/>
        <w:spacing w:line="590" w:lineRule="exact"/>
        <w:ind w:firstLineChars="200" w:firstLine="632"/>
        <w:rPr>
          <w:rFonts w:ascii="Times New Roman" w:eastAsia="方正楷体_GBK" w:hAnsi="Times New Roman" w:cs="Times New Roman"/>
          <w:szCs w:val="32"/>
        </w:rPr>
      </w:pPr>
      <w:r w:rsidRPr="009A5E50">
        <w:rPr>
          <w:rFonts w:ascii="Times New Roman" w:eastAsia="方正楷体_GBK" w:hAnsi="Times New Roman" w:cs="Times New Roman"/>
          <w:szCs w:val="32"/>
        </w:rPr>
        <w:t>2</w:t>
      </w:r>
      <w:r w:rsidRPr="009A5E50">
        <w:rPr>
          <w:rFonts w:ascii="Times New Roman" w:eastAsia="方正楷体_GBK" w:hAnsi="Times New Roman" w:cs="Times New Roman"/>
          <w:szCs w:val="32"/>
        </w:rPr>
        <w:t>．基于样本库样本开展相关疾病的临床和基础研究。</w:t>
      </w:r>
    </w:p>
    <w:p w:rsidR="004247E4" w:rsidRPr="009A5E50" w:rsidRDefault="004247E4" w:rsidP="001257B0">
      <w:pPr>
        <w:overflowPunct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>开展炎症性及免疫性皮肤病、感染性皮肤病的发病机制的研究，开展相关疾病关键诊疗技术的研究与转化，包括红斑狼疮、遗传性疾病、良恶性肿瘤、水疱病、银屑病等炎症性及免疫性皮肤病，以及病原真菌、分枝杆菌等微生物所致感染性皮肤病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黑体_GBK" w:hAnsi="Times New Roman" w:cs="Times New Roman"/>
          <w:szCs w:val="32"/>
        </w:rPr>
      </w:pPr>
      <w:r w:rsidRPr="009A5E50">
        <w:rPr>
          <w:rFonts w:ascii="Times New Roman" w:eastAsia="方正黑体_GBK" w:hAnsi="Times New Roman" w:cs="Times New Roman"/>
          <w:szCs w:val="32"/>
        </w:rPr>
        <w:t>二、申报条件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>第一申报人为国内从事样本库建设、管理、运营及协作、相关疾病研究或有相似研究方向者，具有硕士学位或中级以上职称。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黑体_GBK" w:hAnsi="Times New Roman" w:cs="Times New Roman"/>
          <w:szCs w:val="32"/>
        </w:rPr>
      </w:pPr>
      <w:r w:rsidRPr="009A5E50">
        <w:rPr>
          <w:rFonts w:ascii="Times New Roman" w:eastAsia="方正黑体_GBK" w:hAnsi="Times New Roman" w:cs="Times New Roman"/>
          <w:szCs w:val="32"/>
        </w:rPr>
        <w:t>三、资助课题数及额度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黑体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>本年度拟资助</w:t>
      </w:r>
      <w:r w:rsidRPr="009A5E50">
        <w:rPr>
          <w:rFonts w:ascii="Times New Roman" w:eastAsia="方正仿宋_GBK" w:hAnsi="Times New Roman" w:cs="Times New Roman"/>
          <w:szCs w:val="32"/>
        </w:rPr>
        <w:t>3</w:t>
      </w:r>
      <w:r w:rsidRPr="009A5E50">
        <w:rPr>
          <w:rFonts w:ascii="Times New Roman" w:eastAsia="方正仿宋_GBK" w:hAnsi="Times New Roman" w:cs="Times New Roman"/>
          <w:szCs w:val="32"/>
        </w:rPr>
        <w:t>项开放课题，资助金额为</w:t>
      </w:r>
      <w:r w:rsidRPr="009A5E50">
        <w:rPr>
          <w:rFonts w:ascii="Times New Roman" w:eastAsia="方正仿宋_GBK" w:hAnsi="Times New Roman" w:cs="Times New Roman"/>
          <w:szCs w:val="32"/>
        </w:rPr>
        <w:t>4</w:t>
      </w:r>
      <w:r w:rsidRPr="009A5E50">
        <w:rPr>
          <w:rFonts w:ascii="Times New Roman" w:eastAsia="方正仿宋_GBK" w:hAnsi="Times New Roman" w:cs="Times New Roman"/>
          <w:szCs w:val="32"/>
        </w:rPr>
        <w:t>万元</w:t>
      </w:r>
      <w:r w:rsidRPr="009A5E50">
        <w:rPr>
          <w:rFonts w:ascii="Times New Roman" w:eastAsia="方正仿宋_GBK" w:hAnsi="Times New Roman" w:cs="Times New Roman"/>
          <w:szCs w:val="32"/>
        </w:rPr>
        <w:t>/</w:t>
      </w:r>
      <w:r w:rsidRPr="009A5E50">
        <w:rPr>
          <w:rFonts w:ascii="Times New Roman" w:eastAsia="方正仿宋_GBK" w:hAnsi="Times New Roman" w:cs="Times New Roman"/>
          <w:szCs w:val="32"/>
        </w:rPr>
        <w:t>项，研究期限为</w:t>
      </w:r>
      <w:r w:rsidRPr="009A5E50">
        <w:rPr>
          <w:rFonts w:ascii="Times New Roman" w:eastAsia="方正仿宋_GBK" w:hAnsi="Times New Roman" w:cs="Times New Roman"/>
          <w:szCs w:val="32"/>
        </w:rPr>
        <w:t>2</w:t>
      </w:r>
      <w:r w:rsidRPr="009A5E50">
        <w:rPr>
          <w:rFonts w:ascii="Times New Roman" w:eastAsia="方正仿宋_GBK" w:hAnsi="Times New Roman" w:cs="Times New Roman"/>
          <w:szCs w:val="32"/>
        </w:rPr>
        <w:t>年。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黑体_GBK" w:hAnsi="Times New Roman" w:cs="Times New Roman"/>
          <w:szCs w:val="32"/>
        </w:rPr>
      </w:pP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黑体_GBK" w:hAnsi="Times New Roman" w:cs="Times New Roman"/>
          <w:szCs w:val="32"/>
        </w:rPr>
      </w:pPr>
      <w:r w:rsidRPr="009A5E50">
        <w:rPr>
          <w:rFonts w:ascii="Times New Roman" w:eastAsia="方正黑体_GBK" w:hAnsi="Times New Roman" w:cs="Times New Roman"/>
          <w:szCs w:val="32"/>
        </w:rPr>
        <w:t>四、申报要求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 xml:space="preserve">1. </w:t>
      </w:r>
      <w:r w:rsidRPr="009A5E50">
        <w:rPr>
          <w:rFonts w:ascii="Times New Roman" w:eastAsia="方正仿宋_GBK" w:hAnsi="Times New Roman" w:cs="Times New Roman"/>
          <w:szCs w:val="32"/>
        </w:rPr>
        <w:t>开放课题采用共同申报人（负责人）制，即每项课题有两名申报人，第一申报人（负责人）为外单位符合申报条件者，第二申报人（共同负责人）为中国医学科学院皮肤病医院（研究所）的研究人员。两位申报人共同合作申报同一课题，每位申报人限报</w:t>
      </w:r>
      <w:r w:rsidRPr="009A5E50">
        <w:rPr>
          <w:rFonts w:ascii="Times New Roman" w:eastAsia="方正仿宋_GBK" w:hAnsi="Times New Roman" w:cs="Times New Roman"/>
          <w:szCs w:val="32"/>
        </w:rPr>
        <w:t>1</w:t>
      </w:r>
      <w:r w:rsidRPr="009A5E50">
        <w:rPr>
          <w:rFonts w:ascii="Times New Roman" w:eastAsia="方正仿宋_GBK" w:hAnsi="Times New Roman" w:cs="Times New Roman"/>
          <w:szCs w:val="32"/>
        </w:rPr>
        <w:t>项课题。所申请的样本（含信息）不得出境。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>2</w:t>
      </w:r>
      <w:r w:rsidRPr="009A5E50">
        <w:rPr>
          <w:rFonts w:ascii="Times New Roman" w:eastAsia="方正仿宋_GBK" w:hAnsi="Times New Roman" w:cs="Times New Roman"/>
          <w:szCs w:val="32"/>
        </w:rPr>
        <w:t>．开放课题经费在中国医学科学院皮肤病医院（研究所）使用，不外拨。经费使用需遵守《中国医学科学院皮肤病医院（研究所）经费管理办法》的规定。</w:t>
      </w:r>
    </w:p>
    <w:p w:rsidR="004247E4" w:rsidRPr="009A5E50" w:rsidRDefault="004247E4" w:rsidP="001257B0">
      <w:pPr>
        <w:overflowPunct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 xml:space="preserve">3. </w:t>
      </w:r>
      <w:r w:rsidRPr="009A5E50">
        <w:rPr>
          <w:rFonts w:ascii="Times New Roman" w:eastAsia="方正仿宋_GBK" w:hAnsi="Times New Roman" w:cs="Times New Roman"/>
          <w:szCs w:val="32"/>
        </w:rPr>
        <w:t>开放课题研究工作结束后，应向皮肤疾病样本库提交结题报告、发表论文和取得相关成果等技术资料。课题实验原始记录等资料应在实际实施的实验室按照归档要求，装订成册，长期保存，以备查验。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 xml:space="preserve">4. </w:t>
      </w:r>
      <w:r w:rsidRPr="009A5E50">
        <w:rPr>
          <w:rFonts w:ascii="Times New Roman" w:eastAsia="方正仿宋_GBK" w:hAnsi="Times New Roman" w:cs="Times New Roman"/>
          <w:szCs w:val="32"/>
        </w:rPr>
        <w:t>开放课题所获研究成果、专利等知识产权</w:t>
      </w:r>
      <w:proofErr w:type="gramStart"/>
      <w:r w:rsidRPr="009A5E50">
        <w:rPr>
          <w:rFonts w:ascii="Times New Roman" w:eastAsia="方正仿宋_GBK" w:hAnsi="Times New Roman" w:cs="Times New Roman"/>
          <w:szCs w:val="32"/>
        </w:rPr>
        <w:t>归皮肤</w:t>
      </w:r>
      <w:proofErr w:type="gramEnd"/>
      <w:r w:rsidRPr="009A5E50">
        <w:rPr>
          <w:rFonts w:ascii="Times New Roman" w:eastAsia="方正仿宋_GBK" w:hAnsi="Times New Roman" w:cs="Times New Roman"/>
          <w:szCs w:val="32"/>
        </w:rPr>
        <w:t>疾病样本库和课题承担单位双方所有。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 xml:space="preserve">5. </w:t>
      </w:r>
      <w:r w:rsidRPr="009A5E50">
        <w:rPr>
          <w:rFonts w:ascii="Times New Roman" w:eastAsia="方正仿宋_GBK" w:hAnsi="Times New Roman" w:cs="Times New Roman"/>
          <w:szCs w:val="32"/>
        </w:rPr>
        <w:t>凡接受资助的课题，论文、专利等成果应按照以下要求进行标注：在样本来源中标注</w:t>
      </w:r>
      <w:r w:rsidRPr="009A5E50">
        <w:rPr>
          <w:rFonts w:ascii="Times New Roman" w:eastAsia="方正仿宋_GBK" w:hAnsi="Times New Roman" w:cs="Times New Roman"/>
          <w:szCs w:val="32"/>
        </w:rPr>
        <w:t>“</w:t>
      </w:r>
      <w:r w:rsidRPr="009A5E50">
        <w:rPr>
          <w:rFonts w:ascii="Times New Roman" w:eastAsia="方正仿宋_GBK" w:hAnsi="Times New Roman" w:cs="Times New Roman"/>
          <w:szCs w:val="32"/>
        </w:rPr>
        <w:t>所用患者</w:t>
      </w:r>
      <w:r w:rsidRPr="009A5E50">
        <w:rPr>
          <w:rFonts w:ascii="Times New Roman" w:eastAsia="方正仿宋_GBK" w:hAnsi="Times New Roman" w:cs="Times New Roman"/>
          <w:szCs w:val="32"/>
        </w:rPr>
        <w:t>xxx</w:t>
      </w:r>
      <w:r w:rsidRPr="009A5E50">
        <w:rPr>
          <w:rFonts w:ascii="Times New Roman" w:eastAsia="方正仿宋_GBK" w:hAnsi="Times New Roman" w:cs="Times New Roman"/>
          <w:szCs w:val="32"/>
        </w:rPr>
        <w:t>例样本来自中国医学科学院皮肤病医院（研究所）生物样本库，所有患者均签署了知情同意书</w:t>
      </w:r>
      <w:r w:rsidRPr="009A5E50">
        <w:rPr>
          <w:rFonts w:ascii="Times New Roman" w:eastAsia="方正仿宋_GBK" w:hAnsi="Times New Roman" w:cs="Times New Roman"/>
          <w:szCs w:val="32"/>
        </w:rPr>
        <w:t>”</w:t>
      </w:r>
      <w:r w:rsidRPr="009A5E50">
        <w:rPr>
          <w:rFonts w:ascii="Times New Roman" w:eastAsia="方正仿宋_GBK" w:hAnsi="Times New Roman" w:cs="Times New Roman"/>
          <w:szCs w:val="32"/>
        </w:rPr>
        <w:t>，英文标注</w:t>
      </w:r>
      <w:r w:rsidRPr="009A5E50">
        <w:rPr>
          <w:rFonts w:ascii="Times New Roman" w:eastAsia="方正仿宋_GBK" w:hAnsi="Times New Roman" w:cs="Times New Roman"/>
          <w:szCs w:val="32"/>
        </w:rPr>
        <w:t xml:space="preserve">“xxx samples were obtained from </w:t>
      </w:r>
      <w:proofErr w:type="spellStart"/>
      <w:r w:rsidRPr="009A5E50">
        <w:rPr>
          <w:rFonts w:ascii="Times New Roman" w:eastAsia="方正仿宋_GBK" w:hAnsi="Times New Roman" w:cs="Times New Roman"/>
          <w:szCs w:val="32"/>
        </w:rPr>
        <w:t>biobank</w:t>
      </w:r>
      <w:proofErr w:type="spellEnd"/>
      <w:r w:rsidRPr="009A5E50">
        <w:rPr>
          <w:rFonts w:ascii="Times New Roman" w:eastAsia="方正仿宋_GBK" w:hAnsi="Times New Roman" w:cs="Times New Roman"/>
          <w:szCs w:val="32"/>
        </w:rPr>
        <w:t xml:space="preserve"> of Institute of Dermatology, Chinese Academy of Medical Sciences, All patients had signed informed consent for donating their samples.”</w:t>
      </w:r>
      <w:r w:rsidRPr="009A5E50">
        <w:rPr>
          <w:rFonts w:ascii="Times New Roman" w:eastAsia="方正仿宋_GBK" w:hAnsi="Times New Roman" w:cs="Times New Roman"/>
          <w:szCs w:val="32"/>
        </w:rPr>
        <w:t>；资</w:t>
      </w:r>
      <w:r w:rsidRPr="009A5E50">
        <w:rPr>
          <w:rFonts w:ascii="Times New Roman" w:eastAsia="方正仿宋_GBK" w:hAnsi="Times New Roman" w:cs="Times New Roman"/>
          <w:szCs w:val="32"/>
        </w:rPr>
        <w:lastRenderedPageBreak/>
        <w:t>助来源或致谢中标注</w:t>
      </w:r>
      <w:r w:rsidRPr="009A5E50" w:rsidDel="00B4407A">
        <w:rPr>
          <w:rFonts w:ascii="Times New Roman" w:eastAsia="方正仿宋_GBK" w:hAnsi="Times New Roman" w:cs="Times New Roman"/>
          <w:szCs w:val="32"/>
        </w:rPr>
        <w:t xml:space="preserve"> </w:t>
      </w:r>
      <w:r w:rsidRPr="009A5E50">
        <w:rPr>
          <w:rFonts w:ascii="Times New Roman" w:eastAsia="方正仿宋_GBK" w:hAnsi="Times New Roman" w:cs="Times New Roman"/>
          <w:szCs w:val="32"/>
        </w:rPr>
        <w:t>“</w:t>
      </w:r>
      <w:r w:rsidRPr="009A5E50">
        <w:rPr>
          <w:rFonts w:ascii="Times New Roman" w:eastAsia="方正仿宋_GBK" w:hAnsi="Times New Roman" w:cs="Times New Roman"/>
          <w:szCs w:val="32"/>
        </w:rPr>
        <w:t>江苏省重大疾病生物资源样本库开放课题，项目编号：</w:t>
      </w:r>
      <w:r w:rsidRPr="009A5E50">
        <w:rPr>
          <w:rFonts w:ascii="Times New Roman" w:eastAsia="方正仿宋_GBK" w:hAnsi="Times New Roman" w:cs="Times New Roman"/>
          <w:szCs w:val="32"/>
        </w:rPr>
        <w:t>XXX”</w:t>
      </w:r>
      <w:r w:rsidRPr="009A5E50">
        <w:rPr>
          <w:rFonts w:ascii="Times New Roman" w:eastAsia="方正仿宋_GBK" w:hAnsi="Times New Roman" w:cs="Times New Roman"/>
          <w:szCs w:val="32"/>
        </w:rPr>
        <w:t>，英文标注</w:t>
      </w:r>
      <w:r w:rsidRPr="009A5E50">
        <w:rPr>
          <w:rFonts w:ascii="Times New Roman" w:eastAsia="方正仿宋_GBK" w:hAnsi="Times New Roman" w:cs="Times New Roman"/>
          <w:szCs w:val="32"/>
        </w:rPr>
        <w:t xml:space="preserve">“The Open Project of Jiangsu </w:t>
      </w:r>
      <w:proofErr w:type="spellStart"/>
      <w:r w:rsidRPr="009A5E50">
        <w:rPr>
          <w:rFonts w:ascii="Times New Roman" w:eastAsia="方正仿宋_GBK" w:hAnsi="Times New Roman" w:cs="Times New Roman"/>
          <w:szCs w:val="32"/>
        </w:rPr>
        <w:t>Biobank</w:t>
      </w:r>
      <w:proofErr w:type="spellEnd"/>
      <w:r w:rsidRPr="009A5E50">
        <w:rPr>
          <w:rFonts w:ascii="Times New Roman" w:eastAsia="方正仿宋_GBK" w:hAnsi="Times New Roman" w:cs="Times New Roman"/>
          <w:szCs w:val="32"/>
        </w:rPr>
        <w:t xml:space="preserve"> of Clinical Resources, No. XXX”</w:t>
      </w:r>
      <w:r w:rsidRPr="009A5E50">
        <w:rPr>
          <w:rFonts w:ascii="Times New Roman" w:eastAsia="方正仿宋_GBK" w:hAnsi="Times New Roman" w:cs="Times New Roman"/>
          <w:szCs w:val="32"/>
        </w:rPr>
        <w:t>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黑体_GBK" w:hAnsi="Times New Roman" w:cs="Times New Roman"/>
          <w:szCs w:val="32"/>
        </w:rPr>
      </w:pPr>
      <w:r w:rsidRPr="009A5E50">
        <w:rPr>
          <w:rFonts w:ascii="Times New Roman" w:eastAsia="方正黑体_GBK" w:hAnsi="Times New Roman" w:cs="Times New Roman"/>
          <w:szCs w:val="32"/>
        </w:rPr>
        <w:t>五、其他事项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黑体_GBK" w:hAnsi="Times New Roman" w:cs="Times New Roman"/>
          <w:szCs w:val="32"/>
        </w:rPr>
        <w:t xml:space="preserve">1. </w:t>
      </w:r>
      <w:r w:rsidRPr="009A5E50">
        <w:rPr>
          <w:rFonts w:ascii="Times New Roman" w:eastAsia="方正仿宋_GBK" w:hAnsi="Times New Roman" w:cs="Times New Roman"/>
          <w:szCs w:val="32"/>
        </w:rPr>
        <w:t>评审将按照</w:t>
      </w:r>
      <w:r w:rsidRPr="009A5E50">
        <w:rPr>
          <w:rFonts w:ascii="Times New Roman" w:eastAsia="方正仿宋_GBK" w:hAnsi="Times New Roman" w:cs="Times New Roman"/>
          <w:szCs w:val="32"/>
        </w:rPr>
        <w:t>“</w:t>
      </w:r>
      <w:r w:rsidRPr="009A5E50">
        <w:rPr>
          <w:rFonts w:ascii="Times New Roman" w:eastAsia="方正仿宋_GBK" w:hAnsi="Times New Roman" w:cs="Times New Roman"/>
          <w:szCs w:val="32"/>
        </w:rPr>
        <w:t>公平公正、择优支持</w:t>
      </w:r>
      <w:r w:rsidRPr="009A5E50">
        <w:rPr>
          <w:rFonts w:ascii="Times New Roman" w:eastAsia="方正仿宋_GBK" w:hAnsi="Times New Roman" w:cs="Times New Roman"/>
          <w:szCs w:val="32"/>
        </w:rPr>
        <w:t>”</w:t>
      </w:r>
      <w:r w:rsidRPr="009A5E50">
        <w:rPr>
          <w:rFonts w:ascii="Times New Roman" w:eastAsia="方正仿宋_GBK" w:hAnsi="Times New Roman" w:cs="Times New Roman"/>
          <w:szCs w:val="32"/>
        </w:rPr>
        <w:t>的原则，由同行专家进行评审，根据评议情况择优资助。形式审查未通过者不能进入同行专家评审。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 xml:space="preserve">2. </w:t>
      </w:r>
      <w:r w:rsidRPr="009A5E50">
        <w:rPr>
          <w:rFonts w:ascii="Times New Roman" w:eastAsia="方正仿宋_GBK" w:hAnsi="Times New Roman" w:cs="Times New Roman"/>
          <w:szCs w:val="32"/>
        </w:rPr>
        <w:t>申报书详见附件，按规定格式，认真、如实填写，</w:t>
      </w:r>
      <w:proofErr w:type="gramStart"/>
      <w:r w:rsidRPr="009A5E50">
        <w:rPr>
          <w:rFonts w:ascii="Times New Roman" w:eastAsia="方正仿宋_GBK" w:hAnsi="Times New Roman" w:cs="Times New Roman"/>
          <w:szCs w:val="32"/>
        </w:rPr>
        <w:t>申报书需经</w:t>
      </w:r>
      <w:proofErr w:type="gramEnd"/>
      <w:r w:rsidRPr="009A5E50">
        <w:rPr>
          <w:rFonts w:ascii="Times New Roman" w:eastAsia="方正仿宋_GBK" w:hAnsi="Times New Roman" w:cs="Times New Roman"/>
          <w:szCs w:val="32"/>
        </w:rPr>
        <w:t>申报人签字并加盖单位公章。申报书电子版发至邮箱</w:t>
      </w:r>
      <w:r w:rsidRPr="009A5E50">
        <w:rPr>
          <w:rFonts w:ascii="Times New Roman" w:eastAsia="方正仿宋_GBK" w:hAnsi="Times New Roman" w:cs="Times New Roman"/>
          <w:szCs w:val="32"/>
        </w:rPr>
        <w:t>2664438229@qq.com</w:t>
      </w:r>
      <w:r w:rsidRPr="009A5E50">
        <w:rPr>
          <w:rFonts w:ascii="Times New Roman" w:eastAsia="方正仿宋_GBK" w:hAnsi="Times New Roman" w:cs="Times New Roman"/>
          <w:szCs w:val="32"/>
        </w:rPr>
        <w:t>，纸质版材料（一式五份，</w:t>
      </w:r>
      <w:r w:rsidRPr="009A5E50">
        <w:rPr>
          <w:rFonts w:ascii="Times New Roman" w:eastAsia="方正仿宋_GBK" w:hAnsi="Times New Roman" w:cs="Times New Roman"/>
          <w:szCs w:val="32"/>
        </w:rPr>
        <w:t>A4</w:t>
      </w:r>
      <w:r w:rsidRPr="009A5E50">
        <w:rPr>
          <w:rFonts w:ascii="Times New Roman" w:eastAsia="方正仿宋_GBK" w:hAnsi="Times New Roman" w:cs="Times New Roman"/>
          <w:szCs w:val="32"/>
        </w:rPr>
        <w:t>纸正反打印）现场提交或快递至中国医学科学院皮肤病医院（研究所）。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 xml:space="preserve">3. </w:t>
      </w:r>
      <w:r w:rsidRPr="009A5E50">
        <w:rPr>
          <w:rFonts w:ascii="Times New Roman" w:eastAsia="方正仿宋_GBK" w:hAnsi="Times New Roman" w:cs="Times New Roman"/>
          <w:szCs w:val="32"/>
        </w:rPr>
        <w:t>申报书电子版和纸质材料受理截止时间为</w:t>
      </w:r>
      <w:r w:rsidRPr="009A5E50">
        <w:rPr>
          <w:rFonts w:ascii="Times New Roman" w:eastAsia="方正仿宋_GBK" w:hAnsi="Times New Roman" w:cs="Times New Roman"/>
          <w:szCs w:val="32"/>
        </w:rPr>
        <w:t>2020</w:t>
      </w:r>
      <w:r w:rsidRPr="009A5E50">
        <w:rPr>
          <w:rFonts w:ascii="Times New Roman" w:eastAsia="方正仿宋_GBK" w:hAnsi="Times New Roman" w:cs="Times New Roman"/>
          <w:szCs w:val="32"/>
        </w:rPr>
        <w:t>年</w:t>
      </w:r>
      <w:r w:rsidRPr="009A5E50">
        <w:rPr>
          <w:rFonts w:ascii="Times New Roman" w:eastAsia="方正仿宋_GBK" w:hAnsi="Times New Roman" w:cs="Times New Roman"/>
          <w:szCs w:val="32"/>
        </w:rPr>
        <w:t>12</w:t>
      </w:r>
      <w:r w:rsidRPr="009A5E50">
        <w:rPr>
          <w:rFonts w:ascii="Times New Roman" w:eastAsia="方正仿宋_GBK" w:hAnsi="Times New Roman" w:cs="Times New Roman"/>
          <w:szCs w:val="32"/>
        </w:rPr>
        <w:t>月</w:t>
      </w:r>
      <w:r w:rsidRPr="009A5E50">
        <w:rPr>
          <w:rFonts w:ascii="Times New Roman" w:eastAsia="方正仿宋_GBK" w:hAnsi="Times New Roman" w:cs="Times New Roman"/>
          <w:szCs w:val="32"/>
        </w:rPr>
        <w:t>10</w:t>
      </w:r>
      <w:r w:rsidRPr="009A5E50">
        <w:rPr>
          <w:rFonts w:ascii="Times New Roman" w:eastAsia="方正仿宋_GBK" w:hAnsi="Times New Roman" w:cs="Times New Roman"/>
          <w:szCs w:val="32"/>
        </w:rPr>
        <w:t>日，逾期不予受理。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>联系人：陶正红</w:t>
      </w:r>
      <w:r w:rsidRPr="009A5E50">
        <w:rPr>
          <w:rFonts w:ascii="Times New Roman" w:eastAsia="方正仿宋_GBK" w:hAnsi="Times New Roman" w:cs="Times New Roman"/>
          <w:szCs w:val="32"/>
        </w:rPr>
        <w:t xml:space="preserve">  025-85478095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>通讯地址：南京市玄武区蒋王庙街</w:t>
      </w:r>
      <w:r w:rsidRPr="009A5E50">
        <w:rPr>
          <w:rFonts w:ascii="Times New Roman" w:eastAsia="方正仿宋_GBK" w:hAnsi="Times New Roman" w:cs="Times New Roman"/>
          <w:szCs w:val="32"/>
        </w:rPr>
        <w:t>12</w:t>
      </w:r>
      <w:r w:rsidRPr="009A5E50">
        <w:rPr>
          <w:rFonts w:ascii="Times New Roman" w:eastAsia="方正仿宋_GBK" w:hAnsi="Times New Roman" w:cs="Times New Roman"/>
          <w:szCs w:val="32"/>
        </w:rPr>
        <w:t>号，中国医学科学院皮肤病医院（研究所），</w:t>
      </w:r>
      <w:r w:rsidRPr="009A5E50">
        <w:rPr>
          <w:rFonts w:ascii="Times New Roman" w:eastAsia="方正仿宋_GBK" w:hAnsi="Times New Roman" w:cs="Times New Roman"/>
          <w:szCs w:val="32"/>
        </w:rPr>
        <w:t>210042</w:t>
      </w:r>
      <w:r w:rsidRPr="009A5E50">
        <w:rPr>
          <w:rFonts w:ascii="Times New Roman" w:eastAsia="方正仿宋_GBK" w:hAnsi="Times New Roman" w:cs="Times New Roman"/>
          <w:szCs w:val="32"/>
        </w:rPr>
        <w:t>。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  <w:r w:rsidRPr="009A5E50">
        <w:rPr>
          <w:rFonts w:ascii="Times New Roman" w:eastAsia="方正仿宋_GBK" w:hAnsi="Times New Roman" w:cs="Times New Roman"/>
          <w:szCs w:val="32"/>
        </w:rPr>
        <w:t>附：皮肤疾病样本</w:t>
      </w:r>
      <w:proofErr w:type="gramStart"/>
      <w:r w:rsidRPr="009A5E50">
        <w:rPr>
          <w:rFonts w:ascii="Times New Roman" w:eastAsia="方正仿宋_GBK" w:hAnsi="Times New Roman" w:cs="Times New Roman"/>
          <w:szCs w:val="32"/>
        </w:rPr>
        <w:t>库开放</w:t>
      </w:r>
      <w:proofErr w:type="gramEnd"/>
      <w:r w:rsidRPr="009A5E50">
        <w:rPr>
          <w:rFonts w:ascii="Times New Roman" w:eastAsia="方正仿宋_GBK" w:hAnsi="Times New Roman" w:cs="Times New Roman"/>
          <w:szCs w:val="32"/>
        </w:rPr>
        <w:t>课题申报书</w:t>
      </w:r>
    </w:p>
    <w:p w:rsidR="004247E4" w:rsidRPr="009A5E50" w:rsidRDefault="004247E4" w:rsidP="001257B0">
      <w:pPr>
        <w:overflowPunct w:val="0"/>
        <w:adjustRightInd w:val="0"/>
        <w:snapToGrid w:val="0"/>
        <w:spacing w:line="590" w:lineRule="exact"/>
        <w:ind w:firstLineChars="200" w:firstLine="632"/>
        <w:rPr>
          <w:rFonts w:ascii="Times New Roman" w:eastAsia="方正仿宋_GBK" w:hAnsi="Times New Roman" w:cs="Times New Roman"/>
          <w:szCs w:val="32"/>
        </w:rPr>
      </w:pPr>
    </w:p>
    <w:p w:rsidR="00840073" w:rsidRPr="009A5E50" w:rsidRDefault="00840073" w:rsidP="00E53320">
      <w:pPr>
        <w:overflowPunct w:val="0"/>
        <w:adjustRightInd w:val="0"/>
        <w:snapToGrid w:val="0"/>
        <w:spacing w:line="590" w:lineRule="exact"/>
        <w:jc w:val="left"/>
        <w:rPr>
          <w:rFonts w:ascii="Times New Roman" w:eastAsia="方正仿宋_GBK" w:hAnsi="Times New Roman" w:cs="Times New Roman"/>
          <w:szCs w:val="32"/>
        </w:rPr>
      </w:pPr>
      <w:bookmarkStart w:id="0" w:name="_GoBack"/>
      <w:bookmarkEnd w:id="0"/>
    </w:p>
    <w:sectPr w:rsidR="00840073" w:rsidRPr="009A5E50" w:rsidSect="000F26C8">
      <w:footerReference w:type="even" r:id="rId10"/>
      <w:footerReference w:type="default" r:id="rId11"/>
      <w:pgSz w:w="11906" w:h="16838"/>
      <w:pgMar w:top="1814" w:right="1531" w:bottom="1985" w:left="1531" w:header="851" w:footer="1304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57" w:rsidRDefault="00BE1C57">
      <w:r>
        <w:separator/>
      </w:r>
    </w:p>
  </w:endnote>
  <w:endnote w:type="continuationSeparator" w:id="0">
    <w:p w:rsidR="00BE1C57" w:rsidRDefault="00BE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1C" w:rsidRDefault="00BE1C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00550" wp14:editId="44C8C0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31C" w:rsidRPr="00AA44A6" w:rsidRDefault="004247E4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 w:rsidR="00AA44A6" w:rsidRPr="00AA44A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="00AA44A6" w:rsidRPr="00AA44A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A44A6" w:rsidRPr="00AA44A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AA44A6" w:rsidRPr="00AA44A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3320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="00AA44A6" w:rsidRPr="00AA44A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 w:rsidR="00AA44A6" w:rsidRPr="00AA44A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2131C" w:rsidRPr="00AA44A6" w:rsidRDefault="004247E4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 w:rsidR="00AA44A6" w:rsidRPr="00AA44A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AA44A6" w:rsidRPr="00AA44A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AA44A6" w:rsidRPr="00AA44A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="00AA44A6" w:rsidRPr="00AA44A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E53320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4</w:t>
                    </w:r>
                    <w:r w:rsidR="00AA44A6" w:rsidRPr="00AA44A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 w:rsidR="00AA44A6" w:rsidRPr="00AA44A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1C" w:rsidRDefault="00BE1C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B4F86" wp14:editId="3546A9D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31C" w:rsidRPr="00AA44A6" w:rsidRDefault="004247E4" w:rsidP="004247E4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4247E4">
                            <w:rPr>
                              <w:rFonts w:ascii="Times New Roman" w:hAnsi="Times New Roman" w:cs="Times New Roman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 w:rsidR="00AA44A6" w:rsidRPr="00AA44A6"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begin"/>
                          </w:r>
                          <w:r w:rsidR="00AA44A6" w:rsidRPr="00AA44A6">
                            <w:rPr>
                              <w:rFonts w:ascii="Times New Roman" w:hAnsi="Times New Roman" w:cs="Times New Roman"/>
                              <w:sz w:val="28"/>
                            </w:rPr>
                            <w:instrText xml:space="preserve"> PAGE  \* MERGEFORMAT </w:instrText>
                          </w:r>
                          <w:r w:rsidR="00AA44A6" w:rsidRPr="00AA44A6"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separate"/>
                          </w:r>
                          <w:r w:rsidR="00E53320">
                            <w:rPr>
                              <w:rFonts w:ascii="Times New Roman" w:hAnsi="Times New Roman" w:cs="Times New Roman"/>
                              <w:noProof/>
                              <w:sz w:val="28"/>
                            </w:rPr>
                            <w:t>3</w:t>
                          </w:r>
                          <w:r w:rsidR="00AA44A6" w:rsidRPr="00AA44A6"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2131C" w:rsidRPr="00AA44A6" w:rsidRDefault="004247E4" w:rsidP="004247E4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4247E4">
                      <w:rPr>
                        <w:rFonts w:ascii="Times New Roman" w:hAnsi="Times New Roman" w:cs="Times New Roman" w:hint="eastAsia"/>
                        <w:sz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t xml:space="preserve"> </w:t>
                    </w:r>
                    <w:r w:rsidR="00AA44A6" w:rsidRPr="00AA44A6">
                      <w:rPr>
                        <w:rFonts w:ascii="Times New Roman" w:hAnsi="Times New Roman" w:cs="Times New Roman"/>
                        <w:sz w:val="28"/>
                      </w:rPr>
                      <w:fldChar w:fldCharType="begin"/>
                    </w:r>
                    <w:r w:rsidR="00AA44A6" w:rsidRPr="00AA44A6">
                      <w:rPr>
                        <w:rFonts w:ascii="Times New Roman" w:hAnsi="Times New Roman" w:cs="Times New Roman"/>
                        <w:sz w:val="28"/>
                      </w:rPr>
                      <w:instrText xml:space="preserve"> PAGE  \* MERGEFORMAT </w:instrText>
                    </w:r>
                    <w:r w:rsidR="00AA44A6" w:rsidRPr="00AA44A6">
                      <w:rPr>
                        <w:rFonts w:ascii="Times New Roman" w:hAnsi="Times New Roman" w:cs="Times New Roman"/>
                        <w:sz w:val="28"/>
                      </w:rPr>
                      <w:fldChar w:fldCharType="separate"/>
                    </w:r>
                    <w:r w:rsidR="00E53320">
                      <w:rPr>
                        <w:rFonts w:ascii="Times New Roman" w:hAnsi="Times New Roman" w:cs="Times New Roman"/>
                        <w:noProof/>
                        <w:sz w:val="28"/>
                      </w:rPr>
                      <w:t>3</w:t>
                    </w:r>
                    <w:r w:rsidR="00AA44A6" w:rsidRPr="00AA44A6">
                      <w:rPr>
                        <w:rFonts w:ascii="Times New Roman" w:hAnsi="Times New Roman" w:cs="Times New Roman"/>
                        <w:sz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57" w:rsidRDefault="00BE1C57">
      <w:r>
        <w:separator/>
      </w:r>
    </w:p>
  </w:footnote>
  <w:footnote w:type="continuationSeparator" w:id="0">
    <w:p w:rsidR="00BE1C57" w:rsidRDefault="00BE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5AB8"/>
    <w:multiLevelType w:val="hybridMultilevel"/>
    <w:tmpl w:val="EDC2D444"/>
    <w:lvl w:ilvl="0" w:tplc="8BB292DE">
      <w:start w:val="202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1C"/>
    <w:rsid w:val="00072372"/>
    <w:rsid w:val="00085E1C"/>
    <w:rsid w:val="000A1A54"/>
    <w:rsid w:val="000C23A1"/>
    <w:rsid w:val="000F26C8"/>
    <w:rsid w:val="00113D71"/>
    <w:rsid w:val="001257B0"/>
    <w:rsid w:val="001F1C4E"/>
    <w:rsid w:val="00205789"/>
    <w:rsid w:val="0021164D"/>
    <w:rsid w:val="0022131C"/>
    <w:rsid w:val="00243609"/>
    <w:rsid w:val="002474C4"/>
    <w:rsid w:val="0031198C"/>
    <w:rsid w:val="003425C8"/>
    <w:rsid w:val="004247E4"/>
    <w:rsid w:val="00525B45"/>
    <w:rsid w:val="00533AC1"/>
    <w:rsid w:val="005B4799"/>
    <w:rsid w:val="005E264F"/>
    <w:rsid w:val="00672977"/>
    <w:rsid w:val="00693CDA"/>
    <w:rsid w:val="00693DB5"/>
    <w:rsid w:val="006B3479"/>
    <w:rsid w:val="006E6DAA"/>
    <w:rsid w:val="0071211D"/>
    <w:rsid w:val="00746D70"/>
    <w:rsid w:val="007A19FE"/>
    <w:rsid w:val="00840073"/>
    <w:rsid w:val="00903A9F"/>
    <w:rsid w:val="00922F08"/>
    <w:rsid w:val="0095401E"/>
    <w:rsid w:val="009A3298"/>
    <w:rsid w:val="009A5E50"/>
    <w:rsid w:val="009B3952"/>
    <w:rsid w:val="00A011E6"/>
    <w:rsid w:val="00A124D0"/>
    <w:rsid w:val="00A23FF1"/>
    <w:rsid w:val="00A565B4"/>
    <w:rsid w:val="00AA1DE2"/>
    <w:rsid w:val="00AA44A6"/>
    <w:rsid w:val="00B01975"/>
    <w:rsid w:val="00B16D05"/>
    <w:rsid w:val="00B3372B"/>
    <w:rsid w:val="00B54201"/>
    <w:rsid w:val="00B757BE"/>
    <w:rsid w:val="00BB0D6A"/>
    <w:rsid w:val="00BB36AB"/>
    <w:rsid w:val="00BD15C6"/>
    <w:rsid w:val="00BE1C57"/>
    <w:rsid w:val="00C7666C"/>
    <w:rsid w:val="00C85877"/>
    <w:rsid w:val="00CE5D35"/>
    <w:rsid w:val="00DB66FA"/>
    <w:rsid w:val="00DC4006"/>
    <w:rsid w:val="00E43EDB"/>
    <w:rsid w:val="00E53320"/>
    <w:rsid w:val="00ED13EF"/>
    <w:rsid w:val="00F02BD6"/>
    <w:rsid w:val="00FC1FD5"/>
    <w:rsid w:val="00FF0822"/>
    <w:rsid w:val="01371C8B"/>
    <w:rsid w:val="027C5D7B"/>
    <w:rsid w:val="04B850F5"/>
    <w:rsid w:val="05B96E0E"/>
    <w:rsid w:val="080F7225"/>
    <w:rsid w:val="090B0DD2"/>
    <w:rsid w:val="09284052"/>
    <w:rsid w:val="12C92B9C"/>
    <w:rsid w:val="13182B49"/>
    <w:rsid w:val="19064E48"/>
    <w:rsid w:val="197570C4"/>
    <w:rsid w:val="1FAE09B0"/>
    <w:rsid w:val="264803AF"/>
    <w:rsid w:val="274E3AB4"/>
    <w:rsid w:val="2829377D"/>
    <w:rsid w:val="2934345E"/>
    <w:rsid w:val="2D0E0FA6"/>
    <w:rsid w:val="311D15A8"/>
    <w:rsid w:val="315F471A"/>
    <w:rsid w:val="317A307F"/>
    <w:rsid w:val="32DB0DB4"/>
    <w:rsid w:val="33F60FB8"/>
    <w:rsid w:val="35765616"/>
    <w:rsid w:val="368156A3"/>
    <w:rsid w:val="3C487A04"/>
    <w:rsid w:val="3F784473"/>
    <w:rsid w:val="42C151FC"/>
    <w:rsid w:val="42DD1B28"/>
    <w:rsid w:val="48B55D21"/>
    <w:rsid w:val="4E983AD8"/>
    <w:rsid w:val="4EBE0A49"/>
    <w:rsid w:val="546B6666"/>
    <w:rsid w:val="55703DDF"/>
    <w:rsid w:val="5A54389E"/>
    <w:rsid w:val="605561FD"/>
    <w:rsid w:val="61BA022C"/>
    <w:rsid w:val="632E6E08"/>
    <w:rsid w:val="65A02225"/>
    <w:rsid w:val="6B1A7042"/>
    <w:rsid w:val="6B88061F"/>
    <w:rsid w:val="71C456F6"/>
    <w:rsid w:val="734F2A0C"/>
    <w:rsid w:val="79815A1D"/>
    <w:rsid w:val="7A7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BB36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6B3479"/>
    <w:pPr>
      <w:ind w:firstLineChars="200" w:firstLine="420"/>
    </w:pPr>
  </w:style>
  <w:style w:type="paragraph" w:styleId="a7">
    <w:name w:val="Balloon Text"/>
    <w:basedOn w:val="a"/>
    <w:link w:val="Char"/>
    <w:rsid w:val="00A23FF1"/>
    <w:rPr>
      <w:sz w:val="18"/>
      <w:szCs w:val="18"/>
    </w:rPr>
  </w:style>
  <w:style w:type="character" w:customStyle="1" w:styleId="Char">
    <w:name w:val="批注框文本 Char"/>
    <w:basedOn w:val="a0"/>
    <w:link w:val="a7"/>
    <w:rsid w:val="00A23FF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BB36A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BB36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6B3479"/>
    <w:pPr>
      <w:ind w:firstLineChars="200" w:firstLine="420"/>
    </w:pPr>
  </w:style>
  <w:style w:type="paragraph" w:styleId="a7">
    <w:name w:val="Balloon Text"/>
    <w:basedOn w:val="a"/>
    <w:link w:val="Char"/>
    <w:rsid w:val="00A23FF1"/>
    <w:rPr>
      <w:sz w:val="18"/>
      <w:szCs w:val="18"/>
    </w:rPr>
  </w:style>
  <w:style w:type="character" w:customStyle="1" w:styleId="Char">
    <w:name w:val="批注框文本 Char"/>
    <w:basedOn w:val="a0"/>
    <w:link w:val="a7"/>
    <w:rsid w:val="00A23FF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BB36A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899693-E3A5-4AE3-A0B6-B777CF8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1129</Words>
  <Characters>302</Characters>
  <Application>Microsoft Office Word</Application>
  <DocSecurity>0</DocSecurity>
  <Lines>2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JSTEC</dc:creator>
  <cp:lastModifiedBy>闫中秋</cp:lastModifiedBy>
  <cp:revision>48</cp:revision>
  <cp:lastPrinted>2020-11-11T03:56:00Z</cp:lastPrinted>
  <dcterms:created xsi:type="dcterms:W3CDTF">2020-06-04T03:38:00Z</dcterms:created>
  <dcterms:modified xsi:type="dcterms:W3CDTF">2020-11-11T09:10:00Z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